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CA" w:rsidRPr="007305A2" w:rsidRDefault="00B77F98">
      <w:pPr>
        <w:pStyle w:val="Bodytext20"/>
        <w:shd w:val="clear" w:color="auto" w:fill="auto"/>
        <w:ind w:left="360"/>
        <w:rPr>
          <w:sz w:val="28"/>
          <w:szCs w:val="28"/>
        </w:rPr>
      </w:pPr>
      <w:r w:rsidRPr="007305A2">
        <w:rPr>
          <w:sz w:val="28"/>
          <w:szCs w:val="28"/>
        </w:rPr>
        <w:t>зарегистрированное уведомление представителю нанимателя в день его регистрации.</w:t>
      </w:r>
    </w:p>
    <w:p w:rsidR="00FD00CA" w:rsidRPr="007305A2" w:rsidRDefault="00B77F98">
      <w:pPr>
        <w:pStyle w:val="Bodytext20"/>
        <w:numPr>
          <w:ilvl w:val="0"/>
          <w:numId w:val="1"/>
        </w:numPr>
        <w:shd w:val="clear" w:color="auto" w:fill="auto"/>
        <w:tabs>
          <w:tab w:val="left" w:pos="1447"/>
        </w:tabs>
        <w:spacing w:line="317" w:lineRule="exact"/>
        <w:ind w:left="360" w:firstLine="740"/>
        <w:rPr>
          <w:sz w:val="28"/>
          <w:szCs w:val="28"/>
        </w:rPr>
      </w:pPr>
      <w:r w:rsidRPr="007305A2">
        <w:rPr>
          <w:sz w:val="28"/>
          <w:szCs w:val="28"/>
        </w:rPr>
        <w:t>Представитель нанимателя и непосредственный начальник гражданского служащего в целях предотвращения или урегулирования конфликта интересов вправе изменить должностное или служебное положение гражданского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порядке.</w:t>
      </w:r>
    </w:p>
    <w:p w:rsidR="00FD00CA" w:rsidRPr="007305A2" w:rsidRDefault="00B77F98">
      <w:pPr>
        <w:pStyle w:val="Bodytext20"/>
        <w:numPr>
          <w:ilvl w:val="0"/>
          <w:numId w:val="1"/>
        </w:numPr>
        <w:shd w:val="clear" w:color="auto" w:fill="auto"/>
        <w:tabs>
          <w:tab w:val="left" w:pos="1548"/>
        </w:tabs>
        <w:spacing w:line="317" w:lineRule="exact"/>
        <w:ind w:left="360" w:firstLine="740"/>
        <w:rPr>
          <w:sz w:val="28"/>
          <w:szCs w:val="28"/>
        </w:rPr>
      </w:pPr>
      <w:r w:rsidRPr="007305A2">
        <w:rPr>
          <w:sz w:val="28"/>
          <w:szCs w:val="28"/>
        </w:rPr>
        <w:t>По решению представителя нанимателя рассмотрение сведений, содержащихся в уведомлении о возникновении конфликта интересов, и результатов проверки, назначаемой представителем нанимателя в случае необходимости, осуществляется на заседании Комиссии по соблюдению требований к служебному поведению государственных гражданских служащих Республики Дагестан, замещающих должности государственной гражданской службы Республики Дагестан в Министерстве труда и социального развития Республики Дагестан, и уре</w:t>
      </w:r>
      <w:r w:rsidR="00D05A74">
        <w:rPr>
          <w:sz w:val="28"/>
          <w:szCs w:val="28"/>
        </w:rPr>
        <w:t>гулированию конфликта интересов</w:t>
      </w:r>
      <w:r w:rsidRPr="007305A2">
        <w:rPr>
          <w:sz w:val="28"/>
          <w:szCs w:val="28"/>
        </w:rPr>
        <w:t xml:space="preserve"> </w:t>
      </w:r>
      <w:r w:rsidR="00D05A74">
        <w:rPr>
          <w:sz w:val="28"/>
          <w:szCs w:val="28"/>
        </w:rPr>
        <w:t xml:space="preserve">                           </w:t>
      </w:r>
      <w:r w:rsidRPr="007305A2">
        <w:rPr>
          <w:sz w:val="28"/>
          <w:szCs w:val="28"/>
        </w:rPr>
        <w:t>(далее - комиссия).</w:t>
      </w:r>
    </w:p>
    <w:p w:rsidR="00FD00CA" w:rsidRPr="007305A2" w:rsidRDefault="00B77F98">
      <w:pPr>
        <w:pStyle w:val="Bodytext20"/>
        <w:numPr>
          <w:ilvl w:val="0"/>
          <w:numId w:val="1"/>
        </w:numPr>
        <w:shd w:val="clear" w:color="auto" w:fill="auto"/>
        <w:tabs>
          <w:tab w:val="left" w:pos="1537"/>
        </w:tabs>
        <w:spacing w:line="317" w:lineRule="exact"/>
        <w:ind w:left="360" w:firstLine="740"/>
        <w:rPr>
          <w:sz w:val="28"/>
          <w:szCs w:val="28"/>
        </w:rPr>
      </w:pPr>
      <w:r w:rsidRPr="007305A2">
        <w:rPr>
          <w:sz w:val="28"/>
          <w:szCs w:val="28"/>
        </w:rPr>
        <w:t>Представитель нанимателя с учетом решения комиссии принимает решение о том, действительно ли личная заинтересованность приводит или может привести к конфликту интересов, и определяет необходимые меры по предотвращению или урегулированию конфликта интересов.</w:t>
      </w:r>
    </w:p>
    <w:p w:rsidR="00FD00CA" w:rsidRPr="007305A2" w:rsidRDefault="00B77F98" w:rsidP="00185FCE">
      <w:pPr>
        <w:pStyle w:val="Bodytext20"/>
        <w:numPr>
          <w:ilvl w:val="0"/>
          <w:numId w:val="1"/>
        </w:numPr>
        <w:shd w:val="clear" w:color="auto" w:fill="auto"/>
        <w:tabs>
          <w:tab w:val="left" w:pos="1537"/>
        </w:tabs>
        <w:spacing w:line="317" w:lineRule="exact"/>
        <w:ind w:left="360" w:firstLine="740"/>
        <w:rPr>
          <w:sz w:val="28"/>
          <w:szCs w:val="28"/>
        </w:rPr>
      </w:pPr>
      <w:r w:rsidRPr="007305A2">
        <w:rPr>
          <w:sz w:val="28"/>
          <w:szCs w:val="28"/>
        </w:rPr>
        <w:t>Должностное лицо, ответственное за работу по профилактике коррупционных и иных правонаруш</w:t>
      </w:r>
      <w:r w:rsidR="00D05A74">
        <w:rPr>
          <w:sz w:val="28"/>
          <w:szCs w:val="28"/>
        </w:rPr>
        <w:t>ений в Министерстве</w:t>
      </w:r>
      <w:r w:rsidRPr="007305A2">
        <w:rPr>
          <w:sz w:val="28"/>
          <w:szCs w:val="28"/>
        </w:rPr>
        <w:t xml:space="preserve"> информирует гражданского служащего о принятом представителем нанимателя решении в течение двух рабочих дней с момента принятая соответствующего решения.</w:t>
      </w:r>
    </w:p>
    <w:p w:rsidR="00D05A74" w:rsidRPr="00D05A74" w:rsidRDefault="00B77F98" w:rsidP="00185FCE">
      <w:pPr>
        <w:pStyle w:val="Bodytext20"/>
        <w:numPr>
          <w:ilvl w:val="0"/>
          <w:numId w:val="1"/>
        </w:numPr>
        <w:shd w:val="clear" w:color="auto" w:fill="auto"/>
        <w:tabs>
          <w:tab w:val="left" w:pos="1627"/>
        </w:tabs>
        <w:spacing w:after="3297" w:line="317" w:lineRule="exact"/>
        <w:ind w:left="360" w:firstLine="740"/>
        <w:rPr>
          <w:sz w:val="2"/>
          <w:szCs w:val="2"/>
        </w:rPr>
      </w:pPr>
      <w:r w:rsidRPr="007305A2">
        <w:rPr>
          <w:sz w:val="28"/>
          <w:szCs w:val="28"/>
        </w:rPr>
        <w:t xml:space="preserve">Непринятие государственным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государственного служащего с государственной службы в соответствии с законодательством </w:t>
      </w:r>
      <w:r w:rsidR="00D05A74">
        <w:rPr>
          <w:sz w:val="28"/>
          <w:szCs w:val="28"/>
        </w:rPr>
        <w:t>Российской Фе</w:t>
      </w:r>
      <w:r w:rsidR="00185FCE">
        <w:rPr>
          <w:sz w:val="28"/>
          <w:szCs w:val="28"/>
        </w:rPr>
        <w:t>дерации и Республики Дагестан.</w:t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185FCE">
        <w:rPr>
          <w:sz w:val="28"/>
          <w:szCs w:val="28"/>
        </w:rPr>
        <w:tab/>
      </w:r>
      <w:r w:rsidR="00D05A74">
        <w:rPr>
          <w:sz w:val="28"/>
          <w:szCs w:val="28"/>
        </w:rPr>
        <w:t>_______________</w:t>
      </w:r>
    </w:p>
    <w:p w:rsidR="00D05A74" w:rsidRPr="00D05A74" w:rsidRDefault="00D05A74" w:rsidP="00D05A74">
      <w:pPr>
        <w:pStyle w:val="Bodytext20"/>
        <w:shd w:val="clear" w:color="auto" w:fill="auto"/>
        <w:tabs>
          <w:tab w:val="left" w:pos="1627"/>
        </w:tabs>
        <w:spacing w:after="3297" w:line="317" w:lineRule="exact"/>
        <w:ind w:left="360"/>
        <w:rPr>
          <w:sz w:val="2"/>
          <w:szCs w:val="2"/>
        </w:rPr>
      </w:pPr>
    </w:p>
    <w:sectPr w:rsidR="00D05A74" w:rsidRPr="00D05A74" w:rsidSect="00FD00CA">
      <w:headerReference w:type="default" r:id="rId7"/>
      <w:pgSz w:w="11900" w:h="16840"/>
      <w:pgMar w:top="508" w:right="521" w:bottom="449" w:left="135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0F4" w:rsidRDefault="002F00F4" w:rsidP="00FD00CA">
      <w:r>
        <w:separator/>
      </w:r>
    </w:p>
  </w:endnote>
  <w:endnote w:type="continuationSeparator" w:id="1">
    <w:p w:rsidR="002F00F4" w:rsidRDefault="002F00F4" w:rsidP="00FD0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0F4" w:rsidRDefault="002F00F4"/>
  </w:footnote>
  <w:footnote w:type="continuationSeparator" w:id="1">
    <w:p w:rsidR="002F00F4" w:rsidRDefault="002F00F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0CA" w:rsidRDefault="002B3330">
    <w:pPr>
      <w:rPr>
        <w:sz w:val="2"/>
        <w:szCs w:val="2"/>
      </w:rPr>
    </w:pPr>
    <w:r w:rsidRPr="002B33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95pt;margin-top:9.55pt;width:3.6pt;height:6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D00CA" w:rsidRDefault="00B77F98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16A13"/>
    <w:multiLevelType w:val="multilevel"/>
    <w:tmpl w:val="6898229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FD00CA"/>
    <w:rsid w:val="00185FCE"/>
    <w:rsid w:val="002B3330"/>
    <w:rsid w:val="002F00F4"/>
    <w:rsid w:val="007305A2"/>
    <w:rsid w:val="00B77F98"/>
    <w:rsid w:val="00D05A74"/>
    <w:rsid w:val="00FD0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00C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00CA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FD00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a0"/>
    <w:link w:val="Headerorfooter0"/>
    <w:rsid w:val="00FD00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"/>
    <w:basedOn w:val="Headerorfooter"/>
    <w:rsid w:val="00FD00C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FD00CA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orfooter0">
    <w:name w:val="Header or footer"/>
    <w:basedOn w:val="a"/>
    <w:link w:val="Headerorfooter"/>
    <w:rsid w:val="00FD00C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2022-02-03T13:22:00Z</dcterms:created>
  <dcterms:modified xsi:type="dcterms:W3CDTF">2022-02-08T08:31:00Z</dcterms:modified>
</cp:coreProperties>
</file>